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62A" w14:textId="021984C8" w:rsidR="006B1524" w:rsidRPr="006B1524" w:rsidRDefault="006B1524" w:rsidP="0001698A">
      <w:pPr>
        <w:ind w:left="720" w:hanging="360"/>
        <w:jc w:val="both"/>
        <w:rPr>
          <w:b/>
          <w:bCs/>
        </w:rPr>
      </w:pPr>
      <w:r w:rsidRPr="006B1524">
        <w:rPr>
          <w:rFonts w:eastAsia="Times New Roman"/>
          <w:b/>
          <w:bCs/>
        </w:rPr>
        <w:t>Reikaling</w:t>
      </w:r>
      <w:r w:rsidRPr="006B1524">
        <w:rPr>
          <w:rFonts w:eastAsia="Times New Roman"/>
          <w:b/>
          <w:bCs/>
        </w:rPr>
        <w:t>i</w:t>
      </w:r>
      <w:r w:rsidRPr="006B1524">
        <w:rPr>
          <w:rFonts w:eastAsia="Times New Roman"/>
          <w:b/>
          <w:bCs/>
        </w:rPr>
        <w:t xml:space="preserve"> dokument</w:t>
      </w:r>
      <w:r w:rsidRPr="006B1524">
        <w:rPr>
          <w:rFonts w:eastAsia="Times New Roman"/>
          <w:b/>
          <w:bCs/>
        </w:rPr>
        <w:t>ai</w:t>
      </w:r>
      <w:r w:rsidRPr="006B1524">
        <w:rPr>
          <w:rFonts w:eastAsia="Times New Roman"/>
          <w:b/>
          <w:bCs/>
        </w:rPr>
        <w:t xml:space="preserve"> dėl garantijos suteikimo ir kredito išdavimo:</w:t>
      </w:r>
    </w:p>
    <w:p w14:paraId="10E0B4C8" w14:textId="77777777" w:rsidR="0001698A" w:rsidRPr="00204D1F" w:rsidRDefault="0001698A" w:rsidP="0001698A">
      <w:pPr>
        <w:pStyle w:val="xmsolistparagraph"/>
        <w:numPr>
          <w:ilvl w:val="0"/>
          <w:numId w:val="1"/>
        </w:numPr>
        <w:jc w:val="both"/>
      </w:pPr>
      <w:r>
        <w:t xml:space="preserve">Ūkio </w:t>
      </w:r>
      <w:r w:rsidRPr="00204D1F">
        <w:rPr>
          <w:rFonts w:eastAsia="Times New Roman"/>
        </w:rPr>
        <w:t>/bendrovės vadovo tapatybę patvirtinantis dokumentas (pasas ar asmens tapatybės kortelė);</w:t>
      </w:r>
    </w:p>
    <w:p w14:paraId="77D9D509" w14:textId="77777777" w:rsidR="0001698A" w:rsidRPr="00204D1F" w:rsidRDefault="0001698A" w:rsidP="0001698A">
      <w:pPr>
        <w:pStyle w:val="xmsolistparagraph"/>
        <w:numPr>
          <w:ilvl w:val="0"/>
          <w:numId w:val="1"/>
        </w:numPr>
        <w:jc w:val="both"/>
      </w:pPr>
      <w:r w:rsidRPr="00837E75">
        <w:rPr>
          <w:rFonts w:eastAsia="Times New Roman"/>
        </w:rPr>
        <w:t xml:space="preserve">Paskutinių 2 metų finansinės </w:t>
      </w:r>
      <w:r>
        <w:rPr>
          <w:rFonts w:eastAsia="Times New Roman"/>
        </w:rPr>
        <w:t>ataskaitos ir per atitinkamą laikotarpį priskaičiuotas nusidėvėjimas;</w:t>
      </w:r>
    </w:p>
    <w:p w14:paraId="7ACEB7C5" w14:textId="77777777" w:rsidR="0001698A" w:rsidRPr="00204D1F" w:rsidRDefault="0001698A" w:rsidP="0001698A">
      <w:pPr>
        <w:pStyle w:val="xmsolistparagraph"/>
        <w:numPr>
          <w:ilvl w:val="0"/>
          <w:numId w:val="1"/>
        </w:numPr>
        <w:jc w:val="both"/>
      </w:pPr>
      <w:r>
        <w:rPr>
          <w:rFonts w:eastAsia="Times New Roman"/>
        </w:rPr>
        <w:t>Paskutinio ataskaitinio ketvirčio finansinės ataskaitos; priskaičiuotas nusidėvėjimas ir pagrindinių balanso straipsnių detalizacijos;</w:t>
      </w:r>
    </w:p>
    <w:p w14:paraId="676D0A5C" w14:textId="77777777" w:rsidR="0001698A" w:rsidRPr="00837E75" w:rsidRDefault="0001698A" w:rsidP="0001698A">
      <w:pPr>
        <w:pStyle w:val="xmsolistparagraph"/>
        <w:numPr>
          <w:ilvl w:val="0"/>
          <w:numId w:val="1"/>
        </w:numPr>
        <w:jc w:val="both"/>
      </w:pPr>
      <w:r w:rsidRPr="00837E75">
        <w:rPr>
          <w:rFonts w:eastAsia="Times New Roman"/>
        </w:rPr>
        <w:t>Pardavimų suvestinė ir apyvartų žiniaraštis už 2020 m.;</w:t>
      </w:r>
    </w:p>
    <w:p w14:paraId="5D3346C2" w14:textId="77777777" w:rsidR="0001698A" w:rsidRPr="00204D1F" w:rsidRDefault="0001698A" w:rsidP="0001698A">
      <w:pPr>
        <w:pStyle w:val="xmsolistparagraph"/>
        <w:numPr>
          <w:ilvl w:val="0"/>
          <w:numId w:val="1"/>
        </w:numPr>
        <w:jc w:val="both"/>
      </w:pPr>
      <w:r w:rsidRPr="001A6DBA">
        <w:rPr>
          <w:rFonts w:eastAsia="Times New Roman"/>
        </w:rPr>
        <w:t xml:space="preserve">Smulkiojo ir vidutinio verslo subjekto deklaracija </w:t>
      </w:r>
      <w:r w:rsidRPr="00E7270E">
        <w:rPr>
          <w:rFonts w:eastAsia="Times New Roman"/>
          <w:sz w:val="20"/>
          <w:szCs w:val="20"/>
        </w:rPr>
        <w:t>(pildymo instrukcija</w:t>
      </w:r>
      <w:r>
        <w:rPr>
          <w:rFonts w:eastAsia="Times New Roman"/>
          <w:sz w:val="20"/>
          <w:szCs w:val="20"/>
        </w:rPr>
        <w:t xml:space="preserve">: </w:t>
      </w:r>
      <w:hyperlink r:id="rId6" w:history="1">
        <w:r w:rsidRPr="002722F8">
          <w:rPr>
            <w:rStyle w:val="Hyperlink"/>
            <w:sz w:val="20"/>
            <w:szCs w:val="20"/>
          </w:rPr>
          <w:t>https://garfondas.lt/lt/garantijos/dokumentai/SVV-deklaracija</w:t>
        </w:r>
      </w:hyperlink>
      <w:r w:rsidRPr="002722F8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132E6A6E" w14:textId="77777777" w:rsidR="0001698A" w:rsidRPr="00204D1F" w:rsidRDefault="0001698A" w:rsidP="0001698A">
      <w:pPr>
        <w:pStyle w:val="xmsolistparagraph"/>
        <w:numPr>
          <w:ilvl w:val="0"/>
          <w:numId w:val="1"/>
        </w:numPr>
        <w:jc w:val="both"/>
      </w:pPr>
      <w:r w:rsidRPr="00204D1F">
        <w:rPr>
          <w:rFonts w:eastAsia="Times New Roman"/>
        </w:rPr>
        <w:t>Paskutinių 2 metų Kliento Žemės ūkio naudmenų ir pasėlių deklaracijos;</w:t>
      </w:r>
    </w:p>
    <w:p w14:paraId="76B5AB4A" w14:textId="77777777" w:rsidR="0001698A" w:rsidRDefault="0001698A" w:rsidP="0001698A">
      <w:pPr>
        <w:pStyle w:val="xmso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Paskutinių 2 metų Kliento (ūkininko) pajamų deklaracijos;</w:t>
      </w:r>
    </w:p>
    <w:p w14:paraId="327931F7" w14:textId="77777777" w:rsidR="0001698A" w:rsidRPr="00204D1F" w:rsidRDefault="0001698A" w:rsidP="0001698A">
      <w:pPr>
        <w:pStyle w:val="xmsolistparagraph"/>
        <w:numPr>
          <w:ilvl w:val="0"/>
          <w:numId w:val="1"/>
        </w:numPr>
        <w:jc w:val="both"/>
      </w:pPr>
      <w:r>
        <w:rPr>
          <w:rFonts w:eastAsia="Times New Roman"/>
        </w:rPr>
        <w:t xml:space="preserve">Kliento turimų gyvūnų sąrašas </w:t>
      </w:r>
      <w:r w:rsidRPr="00D9533D">
        <w:rPr>
          <w:rFonts w:eastAsia="Times New Roman"/>
          <w:i/>
          <w:iCs/>
        </w:rPr>
        <w:t>(jei ūkio veikla – gyvulininkystė)</w:t>
      </w:r>
      <w:r>
        <w:rPr>
          <w:rFonts w:eastAsia="Times New Roman"/>
        </w:rPr>
        <w:t>;</w:t>
      </w:r>
    </w:p>
    <w:p w14:paraId="6E7EA2C6" w14:textId="77777777" w:rsidR="0001698A" w:rsidRDefault="0001698A" w:rsidP="0001698A">
      <w:pPr>
        <w:pStyle w:val="xmsolistparagraph"/>
        <w:numPr>
          <w:ilvl w:val="0"/>
          <w:numId w:val="1"/>
        </w:numPr>
        <w:jc w:val="both"/>
      </w:pPr>
      <w:r>
        <w:rPr>
          <w:rFonts w:eastAsia="Times New Roman"/>
        </w:rPr>
        <w:t>Vadovo, atstovo, pagrindinio akcininko, kliento (nario) sutikimai tikrinti jų asmens duomenis.</w:t>
      </w:r>
    </w:p>
    <w:p w14:paraId="1A1B528E" w14:textId="77777777" w:rsidR="00DF1042" w:rsidRPr="00204D1F" w:rsidRDefault="00DF1042" w:rsidP="00DF1042">
      <w:pPr>
        <w:pStyle w:val="xmsolistparagraph"/>
        <w:numPr>
          <w:ilvl w:val="0"/>
          <w:numId w:val="1"/>
        </w:numPr>
        <w:jc w:val="both"/>
      </w:pPr>
      <w:r w:rsidRPr="00204D1F">
        <w:rPr>
          <w:rFonts w:eastAsia="Times New Roman"/>
        </w:rPr>
        <w:t>Juridinio asmens įregistravimo dokumentai (įregistravimo pažymėjimas, įstatai);</w:t>
      </w:r>
    </w:p>
    <w:p w14:paraId="253AC48A" w14:textId="77777777" w:rsidR="00DF1042" w:rsidRPr="00204D1F" w:rsidRDefault="00DF1042" w:rsidP="00DF1042">
      <w:pPr>
        <w:pStyle w:val="xmsolistparagraph"/>
        <w:numPr>
          <w:ilvl w:val="0"/>
          <w:numId w:val="1"/>
        </w:numPr>
        <w:jc w:val="both"/>
      </w:pPr>
      <w:r w:rsidRPr="00204D1F">
        <w:rPr>
          <w:rFonts w:eastAsia="Times New Roman"/>
        </w:rPr>
        <w:t>Valdymo organo sprendimas dėl kredito ėmimo ir prievolių įvykdymo užtikrinimo, jei pagal įstatus vadovui nėra suteikta teisė tokius sprendimus priimti savarankiškai;</w:t>
      </w:r>
    </w:p>
    <w:p w14:paraId="5A92A963" w14:textId="77777777" w:rsidR="00DF1042" w:rsidRPr="00204D1F" w:rsidRDefault="00DF1042" w:rsidP="00DF1042">
      <w:pPr>
        <w:pStyle w:val="xmsolistparagraph"/>
        <w:numPr>
          <w:ilvl w:val="0"/>
          <w:numId w:val="1"/>
        </w:numPr>
        <w:jc w:val="both"/>
      </w:pPr>
      <w:r w:rsidRPr="00204D1F">
        <w:rPr>
          <w:rFonts w:eastAsia="Times New Roman"/>
        </w:rPr>
        <w:t>Žemės ūkio valdos LR žemės ūkio ir kaimo verslo registre įregistravimą patvirtinančio dokumento kopija (išskyrus žuvininkystės sektoriaus įmones);</w:t>
      </w:r>
    </w:p>
    <w:p w14:paraId="7C02BD61" w14:textId="77777777" w:rsidR="00E10749" w:rsidRDefault="00E10749"/>
    <w:sectPr w:rsidR="00E107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4034"/>
    <w:multiLevelType w:val="hybridMultilevel"/>
    <w:tmpl w:val="C41E6C2A"/>
    <w:lvl w:ilvl="0" w:tplc="C1A0B9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20"/>
    <w:rsid w:val="0001698A"/>
    <w:rsid w:val="00276E20"/>
    <w:rsid w:val="00320390"/>
    <w:rsid w:val="006B1524"/>
    <w:rsid w:val="00DF1042"/>
    <w:rsid w:val="00E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7F33"/>
  <w15:chartTrackingRefBased/>
  <w15:docId w15:val="{9E6BCAA5-3402-42E2-9512-CD22EC61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01698A"/>
    <w:pPr>
      <w:spacing w:line="252" w:lineRule="auto"/>
      <w:ind w:left="720"/>
    </w:pPr>
    <w:rPr>
      <w:rFonts w:ascii="Calibri" w:hAnsi="Calibri" w:cs="Calibri"/>
      <w:lang w:eastAsia="lt-LT"/>
    </w:rPr>
  </w:style>
  <w:style w:type="character" w:styleId="Hyperlink">
    <w:name w:val="Hyperlink"/>
    <w:basedOn w:val="DefaultParagraphFont"/>
    <w:uiPriority w:val="99"/>
    <w:unhideWhenUsed/>
    <w:rsid w:val="00016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rfondas.lt/lt/garantijos/dokumentai/SVV-deklaracija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C983A4EC7046968C8459E90E2837" ma:contentTypeVersion="15" ma:contentTypeDescription="Create a new document." ma:contentTypeScope="" ma:versionID="6e34cb02552de8877bebb2713962207d">
  <xsd:schema xmlns:xsd="http://www.w3.org/2001/XMLSchema" xmlns:xs="http://www.w3.org/2001/XMLSchema" xmlns:p="http://schemas.microsoft.com/office/2006/metadata/properties" xmlns:ns1="http://schemas.microsoft.com/sharepoint/v3" xmlns:ns2="0591a59f-2a68-49df-ab7c-1f823f720dc3" xmlns:ns3="5467716c-af33-4a3f-9c6e-bf6474906ef3" targetNamespace="http://schemas.microsoft.com/office/2006/metadata/properties" ma:root="true" ma:fieldsID="0160cf429d9de0fd3a79f762622e540c" ns1:_="" ns2:_="" ns3:_="">
    <xsd:import namespace="http://schemas.microsoft.com/sharepoint/v3"/>
    <xsd:import namespace="0591a59f-2a68-49df-ab7c-1f823f720dc3"/>
    <xsd:import namespace="5467716c-af33-4a3f-9c6e-bf6474906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a59f-2a68-49df-ab7c-1f823f72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716c-af33-4a3f-9c6e-bf647490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4A254-7565-49BE-91ED-E99D669B7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AAF96-E06F-4177-81BF-E74F278FE092}"/>
</file>

<file path=customXml/itemProps3.xml><?xml version="1.0" encoding="utf-8"?>
<ds:datastoreItem xmlns:ds="http://schemas.openxmlformats.org/officeDocument/2006/customXml" ds:itemID="{5BA8AAF7-A781-499A-895B-65BDE949045C}"/>
</file>

<file path=customXml/itemProps4.xml><?xml version="1.0" encoding="utf-8"?>
<ds:datastoreItem xmlns:ds="http://schemas.openxmlformats.org/officeDocument/2006/customXml" ds:itemID="{CDE7970F-0EB1-4921-B6D7-08EC91149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Petrulėnienė</dc:creator>
  <cp:keywords/>
  <dc:description/>
  <cp:lastModifiedBy>Rolanda Petrulėnienė</cp:lastModifiedBy>
  <cp:revision>5</cp:revision>
  <dcterms:created xsi:type="dcterms:W3CDTF">2021-08-19T06:55:00Z</dcterms:created>
  <dcterms:modified xsi:type="dcterms:W3CDTF">2021-08-19T06:57:00Z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0x010100E807C983A4EC7046968C8459E90E2837</vt:lpwstr>
  </property>
</Properties>
</file>